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0E52AC" w14:textId="77777777" w:rsidR="00FA3A80" w:rsidRPr="00FA3A80" w:rsidRDefault="00FA3A80" w:rsidP="00FA3A80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32"/>
          <w:szCs w:val="32"/>
          <w:lang w:eastAsia="ru-RU"/>
          <w14:ligatures w14:val="none"/>
        </w:rPr>
      </w:pPr>
      <w:r w:rsidRPr="00FA3A80">
        <w:rPr>
          <w:rFonts w:ascii="Times New Roman" w:eastAsia="Times New Roman" w:hAnsi="Times New Roman" w:cs="Times New Roman"/>
          <w:kern w:val="0"/>
          <w:sz w:val="32"/>
          <w:szCs w:val="32"/>
          <w:lang w:eastAsia="ru-RU"/>
          <w14:ligatures w14:val="none"/>
        </w:rPr>
        <w:t>Урок русского языка по теме «Однозначные и многозначные слова».</w:t>
      </w:r>
    </w:p>
    <w:p w14:paraId="2B86793C" w14:textId="77777777" w:rsidR="00FA3A80" w:rsidRPr="00FA3A80" w:rsidRDefault="00FA3A80" w:rsidP="00FA3A80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32"/>
          <w:szCs w:val="32"/>
          <w:lang w:eastAsia="ru-RU"/>
          <w14:ligatures w14:val="none"/>
        </w:rPr>
      </w:pPr>
      <w:r w:rsidRPr="00FA3A80">
        <w:rPr>
          <w:rFonts w:ascii="Times New Roman" w:eastAsia="Times New Roman" w:hAnsi="Times New Roman" w:cs="Times New Roman"/>
          <w:kern w:val="0"/>
          <w:sz w:val="32"/>
          <w:szCs w:val="32"/>
          <w:lang w:eastAsia="ru-RU"/>
          <w14:ligatures w14:val="none"/>
        </w:rPr>
        <w:t>(УМК «Школа России», 1 класс)</w:t>
      </w:r>
    </w:p>
    <w:p w14:paraId="60E5CA16" w14:textId="77777777" w:rsidR="00FA3A80" w:rsidRPr="00FA3A80" w:rsidRDefault="00FA3A80" w:rsidP="00FA3A80">
      <w:pPr>
        <w:spacing w:after="0" w:line="240" w:lineRule="auto"/>
        <w:rPr>
          <w:rFonts w:ascii="Times New Roman" w:eastAsia="Times New Roman" w:hAnsi="Times New Roman" w:cs="Times New Roman"/>
          <w:kern w:val="0"/>
          <w:sz w:val="32"/>
          <w:szCs w:val="32"/>
          <w:lang w:eastAsia="ru-RU"/>
          <w14:ligatures w14:val="none"/>
        </w:rPr>
      </w:pPr>
    </w:p>
    <w:p w14:paraId="6A869F48" w14:textId="77777777" w:rsidR="00FA3A80" w:rsidRPr="00FA3A80" w:rsidRDefault="00FA3A80" w:rsidP="00FA3A80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FA3A80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Авторы учебника: В.П. </w:t>
      </w:r>
      <w:proofErr w:type="spellStart"/>
      <w:r w:rsidRPr="00FA3A80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Канакина</w:t>
      </w:r>
      <w:proofErr w:type="spellEnd"/>
      <w:r w:rsidRPr="00FA3A80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, В.Г. Горецкий (</w:t>
      </w:r>
      <w:proofErr w:type="spellStart"/>
      <w:proofErr w:type="gramStart"/>
      <w:r w:rsidRPr="00FA3A80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М.:Просвещение</w:t>
      </w:r>
      <w:proofErr w:type="spellEnd"/>
      <w:proofErr w:type="gramEnd"/>
      <w:r w:rsidRPr="00FA3A80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)</w:t>
      </w:r>
    </w:p>
    <w:p w14:paraId="49997F92" w14:textId="77777777" w:rsidR="00FA3A80" w:rsidRPr="00FA3A80" w:rsidRDefault="00FA3A80" w:rsidP="00FA3A80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</w:p>
    <w:p w14:paraId="20BFEBE4" w14:textId="77777777" w:rsidR="00FA3A80" w:rsidRPr="00FA3A80" w:rsidRDefault="00FA3A80" w:rsidP="00FA3A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FA3A8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t xml:space="preserve">Тема урока: </w:t>
      </w:r>
      <w:r w:rsidRPr="00FA3A80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Однозначные и многозначные слова. </w:t>
      </w:r>
    </w:p>
    <w:p w14:paraId="7DC95A39" w14:textId="77777777" w:rsidR="00FA3A80" w:rsidRPr="00FA3A80" w:rsidRDefault="00FA3A80" w:rsidP="00FA3A80">
      <w:pPr>
        <w:tabs>
          <w:tab w:val="left" w:pos="1320"/>
        </w:tabs>
        <w:spacing w:after="200" w:line="240" w:lineRule="auto"/>
        <w:ind w:firstLine="709"/>
        <w:contextualSpacing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  <w:r w:rsidRPr="00FA3A8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ru-RU"/>
          <w14:ligatures w14:val="none"/>
        </w:rPr>
        <w:t>Тип урока</w:t>
      </w:r>
      <w:r w:rsidRPr="00FA3A80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: «открытия» нового знания. </w:t>
      </w:r>
      <w:r w:rsidRPr="00FA3A80">
        <w:rPr>
          <w:rFonts w:ascii="Times New Roman" w:eastAsia="Times New Roman" w:hAnsi="Times New Roman" w:cs="Times New Roman"/>
          <w:color w:val="FF0000"/>
          <w:kern w:val="0"/>
          <w:sz w:val="24"/>
          <w:szCs w:val="24"/>
          <w:lang w:eastAsia="ru-RU"/>
          <w14:ligatures w14:val="none"/>
        </w:rPr>
        <w:t xml:space="preserve"> </w:t>
      </w:r>
    </w:p>
    <w:p w14:paraId="30973917" w14:textId="77777777" w:rsidR="00FA3A80" w:rsidRPr="00FA3A80" w:rsidRDefault="00FA3A80" w:rsidP="00FA3A80">
      <w:pPr>
        <w:tabs>
          <w:tab w:val="left" w:pos="1320"/>
        </w:tabs>
        <w:spacing w:after="200" w:line="240" w:lineRule="auto"/>
        <w:ind w:firstLine="709"/>
        <w:contextualSpacing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3475EEEA" w14:textId="77777777" w:rsidR="00FA3A80" w:rsidRPr="00FA3A80" w:rsidRDefault="00FA3A80" w:rsidP="00FA3A80">
      <w:pPr>
        <w:tabs>
          <w:tab w:val="left" w:pos="1320"/>
        </w:tabs>
        <w:spacing w:after="200" w:line="240" w:lineRule="auto"/>
        <w:ind w:firstLine="709"/>
        <w:contextualSpacing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FA3A8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t xml:space="preserve">Цель: </w:t>
      </w:r>
      <w:r w:rsidRPr="00FA3A80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создать условия для организации деятельности учащихся по формированию представления о многозначных и однозначных словах, о многообразии слов в русском языке, о богатстве родного языка.</w:t>
      </w:r>
    </w:p>
    <w:p w14:paraId="2B5B4C65" w14:textId="77777777" w:rsidR="00FA3A80" w:rsidRPr="00FA3A80" w:rsidRDefault="00FA3A80" w:rsidP="00FA3A8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FA3A80">
        <w:rPr>
          <w:rFonts w:ascii="Times New Roman" w:eastAsia="Calibri" w:hAnsi="Times New Roman" w:cs="Times New Roman"/>
          <w:b/>
          <w:spacing w:val="1"/>
          <w:kern w:val="0"/>
          <w:sz w:val="24"/>
          <w:szCs w:val="24"/>
          <w14:ligatures w14:val="none"/>
        </w:rPr>
        <w:t>Предметные задачи урока:</w:t>
      </w:r>
      <w:r w:rsidRPr="00FA3A8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дать первое представление о многозначных и однозначных словах; наблюдать над употреблением однозначных и многозначных </w:t>
      </w:r>
      <w:proofErr w:type="gramStart"/>
      <w:r w:rsidRPr="00FA3A8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слов;  ввести</w:t>
      </w:r>
      <w:proofErr w:type="gramEnd"/>
      <w:r w:rsidRPr="00FA3A8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в активный словарный запас детей слова-термины «многозначные и однозначные слова»,</w:t>
      </w:r>
      <w:r w:rsidRPr="00FA3A80">
        <w:rPr>
          <w:rFonts w:ascii="Calibri" w:eastAsia="Calibri" w:hAnsi="Calibri" w:cs="Times New Roman"/>
          <w:kern w:val="0"/>
          <w:sz w:val="24"/>
          <w:szCs w:val="24"/>
          <w14:ligatures w14:val="none"/>
        </w:rPr>
        <w:t xml:space="preserve"> </w:t>
      </w:r>
      <w:r w:rsidRPr="00FA3A8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обеспечить закрепление изучаемого материала через разные виды работ; способствовать обогащению словаря учащихся на уроке; формировать умения осознанного речевого высказывания в устной и письменной речи.</w:t>
      </w:r>
    </w:p>
    <w:p w14:paraId="688E79CF" w14:textId="77777777" w:rsidR="00FA3A80" w:rsidRPr="00FA3A80" w:rsidRDefault="00FA3A80" w:rsidP="00FA3A8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FA3A80">
        <w:rPr>
          <w:rFonts w:ascii="Times New Roman" w:eastAsia="Calibri" w:hAnsi="Times New Roman" w:cs="Times New Roman"/>
          <w:b/>
          <w:spacing w:val="1"/>
          <w:kern w:val="0"/>
          <w:sz w:val="24"/>
          <w:szCs w:val="24"/>
          <w14:ligatures w14:val="none"/>
        </w:rPr>
        <w:t>Метапредметные задачи урока:</w:t>
      </w:r>
      <w:r w:rsidRPr="00FA3A8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</w:p>
    <w:p w14:paraId="3CE3E01A" w14:textId="77777777" w:rsidR="00FA3A80" w:rsidRPr="00FA3A80" w:rsidRDefault="00FA3A80" w:rsidP="00FA3A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FA3A80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ru-RU"/>
          <w14:ligatures w14:val="none"/>
        </w:rPr>
        <w:t>Познавательные:</w:t>
      </w:r>
      <w:r w:rsidRPr="00FA3A80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 способствовать умению строить речевые высказывания в соответствии с планом; упражнять учащихся в выполнении основных мыслительных операций (анализ – синтез, группировка, обобщение).</w:t>
      </w:r>
    </w:p>
    <w:p w14:paraId="0D19207D" w14:textId="77777777" w:rsidR="00FA3A80" w:rsidRPr="00FA3A80" w:rsidRDefault="00FA3A80" w:rsidP="00FA3A8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FA3A80">
        <w:rPr>
          <w:rFonts w:ascii="Times New Roman" w:eastAsia="Calibri" w:hAnsi="Times New Roman" w:cs="Times New Roman"/>
          <w:i/>
          <w:kern w:val="0"/>
          <w:sz w:val="24"/>
          <w:szCs w:val="24"/>
          <w14:ligatures w14:val="none"/>
        </w:rPr>
        <w:t>Регулятивные:</w:t>
      </w:r>
      <w:r w:rsidRPr="00FA3A8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содействовать формированию умения принимать и сохранять учебную задачу; формировать умение планировать свою работу с учетом конечного результата; учить целеполаганию как постановке учебной задачи, стимулировать исследовательскую деятельность.</w:t>
      </w:r>
    </w:p>
    <w:p w14:paraId="18000320" w14:textId="77777777" w:rsidR="00FA3A80" w:rsidRPr="00FA3A80" w:rsidRDefault="00FA3A80" w:rsidP="00FA3A8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pacing w:val="-1"/>
          <w:kern w:val="0"/>
          <w:sz w:val="24"/>
          <w:szCs w:val="24"/>
          <w14:ligatures w14:val="none"/>
        </w:rPr>
      </w:pPr>
      <w:r w:rsidRPr="00FA3A80">
        <w:rPr>
          <w:rFonts w:ascii="Times New Roman" w:eastAsia="Calibri" w:hAnsi="Times New Roman" w:cs="Times New Roman"/>
          <w:i/>
          <w:kern w:val="0"/>
          <w:sz w:val="24"/>
          <w:szCs w:val="24"/>
          <w14:ligatures w14:val="none"/>
        </w:rPr>
        <w:t>Коммуникативные:</w:t>
      </w:r>
      <w:r w:rsidRPr="00FA3A8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формировать умение работать в парах, умение слушать партнёра и вступать в диалог, умение участвовать в коллективном обсуждении проблемы</w:t>
      </w:r>
      <w:r w:rsidRPr="00FA3A80">
        <w:rPr>
          <w:rFonts w:ascii="Times New Roman" w:eastAsia="Calibri" w:hAnsi="Times New Roman" w:cs="Times New Roman"/>
          <w:spacing w:val="-1"/>
          <w:kern w:val="0"/>
          <w:sz w:val="24"/>
          <w:szCs w:val="24"/>
          <w14:ligatures w14:val="none"/>
        </w:rPr>
        <w:t>.</w:t>
      </w:r>
    </w:p>
    <w:p w14:paraId="5384A071" w14:textId="77777777" w:rsidR="00FA3A80" w:rsidRPr="00FA3A80" w:rsidRDefault="00FA3A80" w:rsidP="00FA3A8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FA3A80">
        <w:rPr>
          <w:rFonts w:ascii="Times New Roman" w:eastAsia="Calibri" w:hAnsi="Times New Roman" w:cs="Times New Roman"/>
          <w:i/>
          <w:kern w:val="0"/>
          <w:sz w:val="24"/>
          <w:szCs w:val="24"/>
          <w14:ligatures w14:val="none"/>
        </w:rPr>
        <w:t>Личностные УУД:</w:t>
      </w:r>
      <w:r w:rsidRPr="00FA3A80">
        <w:rPr>
          <w:rFonts w:ascii="Times New Roman" w:eastAsia="Calibri" w:hAnsi="Times New Roman" w:cs="Times New Roman"/>
          <w:spacing w:val="-1"/>
          <w:kern w:val="0"/>
          <w:sz w:val="24"/>
          <w:szCs w:val="24"/>
          <w14:ligatures w14:val="none"/>
        </w:rPr>
        <w:t xml:space="preserve"> </w:t>
      </w:r>
      <w:r w:rsidRPr="00FA3A8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создать условия для формирования интереса к учебной деятельности</w:t>
      </w:r>
      <w:r w:rsidRPr="00FA3A80">
        <w:rPr>
          <w:rFonts w:ascii="Times New Roman" w:eastAsia="Calibri" w:hAnsi="Times New Roman" w:cs="Times New Roman"/>
          <w:spacing w:val="-1"/>
          <w:kern w:val="0"/>
          <w:sz w:val="24"/>
          <w:szCs w:val="24"/>
          <w14:ligatures w14:val="none"/>
        </w:rPr>
        <w:t>.</w:t>
      </w:r>
    </w:p>
    <w:p w14:paraId="220BE346" w14:textId="77777777" w:rsidR="00FA3A80" w:rsidRPr="00FA3A80" w:rsidRDefault="00FA3A80" w:rsidP="00FA3A80">
      <w:pPr>
        <w:spacing w:after="0" w:line="240" w:lineRule="auto"/>
        <w:ind w:firstLine="709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FA3A8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t xml:space="preserve">Планируемые результаты: </w:t>
      </w:r>
      <w:r w:rsidRPr="00FA3A80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учащиеся научатся распознавать однозначные и многозначные слова.</w:t>
      </w:r>
    </w:p>
    <w:p w14:paraId="3D1AAE33" w14:textId="77777777" w:rsidR="00FA3A80" w:rsidRPr="00FA3A80" w:rsidRDefault="00FA3A80" w:rsidP="00FA3A8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</w:p>
    <w:p w14:paraId="4399B617" w14:textId="7A8C6F2A" w:rsidR="00FA3A80" w:rsidRPr="00FA3A80" w:rsidRDefault="00FA3A80" w:rsidP="00FA3A80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FA3A80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Оборудование: </w:t>
      </w:r>
      <w:r w:rsidRPr="00FA3A8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учебник «Русский язык. 1 класс», компьютер, проектор, экран, сигнальные карточки, карточки для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групповой </w:t>
      </w:r>
      <w:r w:rsidRPr="00FA3A80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работы и работы в парах, толковый словарь русского языка.</w:t>
      </w:r>
    </w:p>
    <w:p w14:paraId="7AEB68D8" w14:textId="77777777" w:rsidR="00FA3A80" w:rsidRPr="00FA3A80" w:rsidRDefault="00FA3A80" w:rsidP="00FA3A80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</w:p>
    <w:p w14:paraId="78A2D2A6" w14:textId="77777777" w:rsidR="00744E72" w:rsidRPr="00744E72" w:rsidRDefault="00744E72" w:rsidP="00744E72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tbl>
      <w:tblPr>
        <w:tblpPr w:leftFromText="180" w:rightFromText="180" w:vertAnchor="text" w:tblpX="-318" w:tblpY="1"/>
        <w:tblOverlap w:val="never"/>
        <w:tblW w:w="15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8788"/>
        <w:gridCol w:w="3119"/>
        <w:gridCol w:w="1843"/>
      </w:tblGrid>
      <w:tr w:rsidR="00744E72" w:rsidRPr="00744E72" w14:paraId="4E2BB07F" w14:textId="77777777" w:rsidTr="007773FA">
        <w:trPr>
          <w:trHeight w:val="58"/>
        </w:trPr>
        <w:tc>
          <w:tcPr>
            <w:tcW w:w="1526" w:type="dxa"/>
          </w:tcPr>
          <w:p w14:paraId="19781B60" w14:textId="2B43ECAD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88" w:type="dxa"/>
          </w:tcPr>
          <w:p w14:paraId="2FBEE919" w14:textId="5B4A5484" w:rsidR="00744E72" w:rsidRPr="00744E72" w:rsidRDefault="00FA3A80" w:rsidP="00744E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 xml:space="preserve">Ход урока </w:t>
            </w:r>
          </w:p>
        </w:tc>
        <w:tc>
          <w:tcPr>
            <w:tcW w:w="3119" w:type="dxa"/>
          </w:tcPr>
          <w:p w14:paraId="4A0138E7" w14:textId="4164088D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843" w:type="dxa"/>
          </w:tcPr>
          <w:p w14:paraId="2BF0C113" w14:textId="69DF9500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</w:p>
        </w:tc>
      </w:tr>
      <w:tr w:rsidR="00744E72" w:rsidRPr="00744E72" w14:paraId="0A2D6513" w14:textId="77777777" w:rsidTr="005D1F64">
        <w:tc>
          <w:tcPr>
            <w:tcW w:w="1526" w:type="dxa"/>
          </w:tcPr>
          <w:p w14:paraId="7D1ED39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val="en-US"/>
                <w14:ligatures w14:val="none"/>
              </w:rPr>
              <w:t>I</w:t>
            </w: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>.Организационный момент</w:t>
            </w:r>
          </w:p>
          <w:p w14:paraId="22A972A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88" w:type="dxa"/>
          </w:tcPr>
          <w:p w14:paraId="59A015C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-Поздоровайтесь с нашими гостями!</w:t>
            </w:r>
          </w:p>
          <w:p w14:paraId="6D6F89F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B0BD3E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iCs/>
                <w:kern w:val="0"/>
                <w:sz w:val="24"/>
                <w:szCs w:val="24"/>
                <w14:ligatures w14:val="none"/>
              </w:rPr>
              <w:t>Настроение бодрое рабочее у всех,</w:t>
            </w:r>
          </w:p>
          <w:p w14:paraId="3FCDB17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iCs/>
                <w:kern w:val="0"/>
                <w:sz w:val="24"/>
                <w:szCs w:val="24"/>
                <w14:ligatures w14:val="none"/>
              </w:rPr>
              <w:t>На уроке ждет нас радость и успех,</w:t>
            </w:r>
          </w:p>
          <w:p w14:paraId="511E0D0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iCs/>
                <w:kern w:val="0"/>
                <w:sz w:val="24"/>
                <w:szCs w:val="24"/>
                <w14:ligatures w14:val="none"/>
              </w:rPr>
              <w:t>В каждом деле нам нужны терпение, удача,</w:t>
            </w:r>
          </w:p>
          <w:p w14:paraId="08E5B2F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iCs/>
                <w:kern w:val="0"/>
                <w:sz w:val="24"/>
                <w:szCs w:val="24"/>
                <w14:ligatures w14:val="none"/>
              </w:rPr>
              <w:t>И тогда получим мы знания в придачу!</w:t>
            </w:r>
          </w:p>
          <w:p w14:paraId="5CE605C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F7878E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Начинаем урок русского языка.</w:t>
            </w:r>
          </w:p>
        </w:tc>
        <w:tc>
          <w:tcPr>
            <w:tcW w:w="3119" w:type="dxa"/>
          </w:tcPr>
          <w:p w14:paraId="4BC45A4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Подготовка класса к работе</w:t>
            </w:r>
          </w:p>
          <w:p w14:paraId="46C7BCD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Готовность к уроку.</w:t>
            </w:r>
          </w:p>
          <w:p w14:paraId="77A471A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Настрой на учебную деятельность</w:t>
            </w:r>
          </w:p>
          <w:p w14:paraId="7AA8DC9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3B22C33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3FA7669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1417EB1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843" w:type="dxa"/>
          </w:tcPr>
          <w:p w14:paraId="74A21C8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744E72" w:rsidRPr="00744E72" w14:paraId="1DE808CC" w14:textId="77777777" w:rsidTr="005D1F64">
        <w:trPr>
          <w:trHeight w:val="2117"/>
        </w:trPr>
        <w:tc>
          <w:tcPr>
            <w:tcW w:w="1526" w:type="dxa"/>
          </w:tcPr>
          <w:p w14:paraId="0A8B517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val="en-US"/>
                <w14:ligatures w14:val="none"/>
              </w:rPr>
              <w:lastRenderedPageBreak/>
              <w:t>II</w:t>
            </w: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>. Актуализация знаний</w:t>
            </w:r>
          </w:p>
          <w:p w14:paraId="1DC0E14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:u w:val="single"/>
                <w14:ligatures w14:val="none"/>
              </w:rPr>
              <w:t>1. Минутка чистописания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.</w:t>
            </w:r>
          </w:p>
          <w:p w14:paraId="0B8E35B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iCs/>
                <w:kern w:val="0"/>
                <w:sz w:val="24"/>
                <w:szCs w:val="24"/>
                <w:u w:val="single"/>
                <w14:ligatures w14:val="none"/>
              </w:rPr>
              <w:t>Пальчиковая гимнастика.</w:t>
            </w:r>
          </w:p>
          <w:p w14:paraId="69B02CD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26B4E8C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05530EB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E69001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D362CC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25FC84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4F91F48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D5E982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0FF604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88" w:type="dxa"/>
          </w:tcPr>
          <w:p w14:paraId="001DCE1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-Ребята, как обычно урок русского языка мы начнем с минутки чистописания. </w:t>
            </w:r>
          </w:p>
          <w:p w14:paraId="12787F6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Сегодня у нас необычная минутка чистописания, нам необходимо вспомнить все свои знания о буквах и звуках русского языка и отгадать, какие же буквы мы будем сегодня писать. Но сначала напомните пожалуйста, чем буква отличается от звука (ответы детей)</w:t>
            </w:r>
          </w:p>
          <w:p w14:paraId="33BC88F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 Первые буквы спрятались в слове МАЛЬВИНА, 1. Согласный, звонкий, мягкий непарный звук (Л) 2. Согласный, звонкий, мягкий и парный звук (В) </w:t>
            </w:r>
          </w:p>
          <w:p w14:paraId="62DEEE7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 Следующая буква в слове ПЬЕРРО. Это гласный ударный звук (О)  </w:t>
            </w:r>
          </w:p>
          <w:p w14:paraId="1D6FE20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Еще одна буква в слове папа КАРЛО. Это гласный безударный звук (О)</w:t>
            </w:r>
          </w:p>
          <w:p w14:paraId="683F6F0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И последняя буква в слове лиса АЛИСА. Это согласный звук третьего слога (С)</w:t>
            </w:r>
          </w:p>
          <w:p w14:paraId="6494224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  <w:p w14:paraId="21F3245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-Прежде, чем начать писать, нам нужно разбудить свои пальчики. </w:t>
            </w:r>
          </w:p>
          <w:p w14:paraId="07C5890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Calibri" w:eastAsia="Calibri" w:hAnsi="Calibri" w:cs="Times New Roman"/>
                <w:noProof/>
                <w:kern w:val="0"/>
                <w14:ligatures w14:val="none"/>
              </w:rPr>
              <w:drawing>
                <wp:inline distT="0" distB="0" distL="0" distR="0" wp14:anchorId="0B6DE55F" wp14:editId="4B013713">
                  <wp:extent cx="2703823" cy="2026920"/>
                  <wp:effectExtent l="0" t="0" r="1905" b="0"/>
                  <wp:docPr id="72930480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1999" cy="2040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25A0B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E934C8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-Ребята, можно ли данных букв составить какое-нибудь слово?</w:t>
            </w:r>
          </w:p>
          <w:p w14:paraId="73EC55F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t>СЛОВО</w:t>
            </w:r>
          </w:p>
          <w:p w14:paraId="4CAA230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Ребята! Сегодня на уроке мы отправимся в удивительное путешествие по «Стране слов» полной чудес и загадок. А поможет нам совершить это увлекательное путешествие один из сказочных героев. Герои из какой сказки нам помогали сегодня на минутке чистописания. Кто ее главный герой? (Буратино)</w:t>
            </w:r>
          </w:p>
          <w:p w14:paraId="360E454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 О приключениях этого сказочного героя можно прочитать в книжке, которую написал Алексей Николаевич Толстой. Называется эта повесть-сказка «Золотой ключик или приключения Буратино», написанная им по мотивам итальянской сказки Карло Коллоди «Приключения </w:t>
            </w:r>
            <w:proofErr w:type="spellStart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Пинокио</w:t>
            </w:r>
            <w:proofErr w:type="spellEnd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. История деревянной куклы».</w:t>
            </w:r>
          </w:p>
          <w:p w14:paraId="5C84225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- Где можно взять и почитать эту сказку? (в библиотеке)</w:t>
            </w:r>
          </w:p>
          <w:p w14:paraId="5427096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>– Молодцы, ребята! Но ведь Буратино, наверно, не случайно пришёл к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br/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 xml:space="preserve">нам на урок.  </w:t>
            </w:r>
          </w:p>
          <w:p w14:paraId="78A0700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 xml:space="preserve"> –Что Буратино искал в сказке? (золотой ключик)</w:t>
            </w:r>
          </w:p>
          <w:p w14:paraId="3DF7DFC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lastRenderedPageBreak/>
              <w:t>Буратино сегодня с собой принес слова, в школе ему задали составить из них предложение. Посмотрите, ребята, что у него получилось:</w:t>
            </w:r>
          </w:p>
          <w:p w14:paraId="695046D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>ХОРОШИМ ОСВЕЩАЕТСЯ МИР СЛОВОМ</w:t>
            </w:r>
          </w:p>
          <w:p w14:paraId="47BA310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>-Можем мы назвать это предложением?</w:t>
            </w:r>
          </w:p>
          <w:p w14:paraId="4CF860C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>-Давайте расскажем Буратино, что такое предложение (вспоминаем правило). Поможем Буратино составить предложение:</w:t>
            </w:r>
          </w:p>
          <w:p w14:paraId="6FA51D0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>ХОРОШИМ СЛОВОМ МИР ОСВЕЩАЕТСЯ.</w:t>
            </w:r>
          </w:p>
          <w:p w14:paraId="2C56E5D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>- У нас получилась пословица. Как вы думаете, что она означает?</w:t>
            </w:r>
          </w:p>
          <w:p w14:paraId="1CBB41C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>- Ребята, расскажите нашему гостю, как правильно оформляется на письме предложение. Прежде, чем записывать предложение в тетрадь, давайте найдем опасные места</w:t>
            </w:r>
          </w:p>
        </w:tc>
        <w:tc>
          <w:tcPr>
            <w:tcW w:w="3119" w:type="dxa"/>
          </w:tcPr>
          <w:p w14:paraId="56D7CB6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lastRenderedPageBreak/>
              <w:t>Подготовка класса к работе</w:t>
            </w:r>
          </w:p>
          <w:p w14:paraId="2FA42E2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Готовность к уроку.</w:t>
            </w:r>
          </w:p>
          <w:p w14:paraId="488A626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Настрой на учебную деятельность</w:t>
            </w:r>
          </w:p>
          <w:p w14:paraId="7FEF09D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105AB02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02241FF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Ребята, выполняя задание, вспоминают характеристику звуков, постановку ударения в словах, деление слов на слоги</w:t>
            </w:r>
          </w:p>
          <w:p w14:paraId="3EE9D8E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C33284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Подготовка пальчиков к письму.</w:t>
            </w:r>
          </w:p>
          <w:p w14:paraId="419C2CA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Формирование правильного письма букв, работа над каллиграфией.</w:t>
            </w:r>
          </w:p>
          <w:p w14:paraId="1F69600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896AFB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Прописывают в тетрадках минутку чистописания</w:t>
            </w:r>
          </w:p>
          <w:p w14:paraId="37DF9C8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оло</w:t>
            </w:r>
            <w:proofErr w:type="spellEnd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  <w:proofErr w:type="spellStart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свс</w:t>
            </w:r>
            <w:proofErr w:type="spellEnd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  <w:proofErr w:type="spellStart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лол</w:t>
            </w:r>
            <w:proofErr w:type="spellEnd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  <w:proofErr w:type="spellStart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всв</w:t>
            </w:r>
            <w:proofErr w:type="spellEnd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  <w:p w14:paraId="1885B95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D2442E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32875C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23A706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26F668C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561F23F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03B47E8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3E65A2F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5C295C2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39C14B7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4779D5E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Актуализация знаний, что такое предложение, правильное оформление предложения на письме</w:t>
            </w:r>
          </w:p>
          <w:p w14:paraId="280FAA1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BFC8CB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2AF455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Записываем пословицу в тетрадь</w:t>
            </w:r>
          </w:p>
        </w:tc>
        <w:tc>
          <w:tcPr>
            <w:tcW w:w="1843" w:type="dxa"/>
          </w:tcPr>
          <w:p w14:paraId="3902D93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3D53F3F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58C219A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295FD35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5C3CAEF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1F11103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6CA73F8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673D176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DB8945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t>Я тетрадь свою открою</w:t>
            </w:r>
          </w:p>
          <w:p w14:paraId="1D1F2B4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t>И с наклоном положу,</w:t>
            </w:r>
          </w:p>
          <w:p w14:paraId="4FCC886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t>Я, друзья, от Вас не скрою,</w:t>
            </w:r>
          </w:p>
          <w:p w14:paraId="7498CA8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t>Ручку я вот так держу,</w:t>
            </w:r>
          </w:p>
          <w:p w14:paraId="249F70D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t>Сяду ровно, не согнусь,</w:t>
            </w:r>
          </w:p>
          <w:p w14:paraId="13B8DE6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t>Потому что не ленюсь!</w:t>
            </w:r>
          </w:p>
          <w:p w14:paraId="3639817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727AC5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80B226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4E32B37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0A1C8A7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03F9D39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Показ книги </w:t>
            </w:r>
            <w:proofErr w:type="spellStart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А.Толстого</w:t>
            </w:r>
            <w:proofErr w:type="spellEnd"/>
          </w:p>
          <w:p w14:paraId="2236730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«Золотой ключик или приключения Буратино»</w:t>
            </w:r>
          </w:p>
        </w:tc>
      </w:tr>
      <w:tr w:rsidR="00744E72" w:rsidRPr="00744E72" w14:paraId="0315D7E9" w14:textId="77777777" w:rsidTr="005D1F64">
        <w:trPr>
          <w:trHeight w:val="413"/>
        </w:trPr>
        <w:tc>
          <w:tcPr>
            <w:tcW w:w="1526" w:type="dxa"/>
          </w:tcPr>
          <w:p w14:paraId="69A63C7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val="en-US"/>
                <w14:ligatures w14:val="none"/>
              </w:rPr>
              <w:t>III</w:t>
            </w: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>.Самоопределение к деятельности.</w:t>
            </w:r>
          </w:p>
          <w:p w14:paraId="296BAB6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</w:p>
          <w:p w14:paraId="229C65E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:u w:val="single"/>
                <w14:ligatures w14:val="none"/>
              </w:rPr>
              <w:t>Формирование цели урока и постановка учебных задач</w:t>
            </w:r>
          </w:p>
          <w:p w14:paraId="64FDA7E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21E4A9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0F20534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626BAB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6D5804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7A70B6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E6DE9C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39AF46E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143FAED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A2313F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EC0FA5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C50A3C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CA7469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2081D2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3C52DF2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88" w:type="dxa"/>
          </w:tcPr>
          <w:p w14:paraId="52476C0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В поисках золотого ключика, Буратино попросил помощи у волшебного зеркальца. Но когда зеркальце показало ему ключик, он расстроился и подумал, что зеркальце сломано.</w:t>
            </w:r>
          </w:p>
          <w:p w14:paraId="19081D5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-Как вы думаете, зеркальце действительно сломалось? (нет) </w:t>
            </w:r>
          </w:p>
          <w:p w14:paraId="675B43F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-Почему же оно показало, столько много разных предметов, не похожих друг на друга? (потому что все эти слова мы называем КЛЮЧ)</w:t>
            </w:r>
          </w:p>
          <w:p w14:paraId="334A2F2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Получается, что слово одно, а значений много. А подскажите пожалуйста Буратино, где мы можем узнать значение каждого слово? (в толковом словаре)</w:t>
            </w:r>
          </w:p>
          <w:p w14:paraId="3FFF79E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Давайте посмотрим в словаре значение слова КЛЮЧ</w:t>
            </w:r>
          </w:p>
          <w:p w14:paraId="46F570F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0FC3F0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 Как вы считаете, как можно назвать слова, которые имеют много значений? </w:t>
            </w:r>
          </w:p>
          <w:p w14:paraId="7809B97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(Многозначными).</w:t>
            </w:r>
          </w:p>
          <w:p w14:paraId="281CFB9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 Итак, ребята! Значит: 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Слова, которые имеют много значений называются многозначными</w:t>
            </w:r>
          </w:p>
          <w:p w14:paraId="7AECEFA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EB3AA8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 Итак, значит, какая у нас 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тема урока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, как вы думаете? (…)</w:t>
            </w:r>
          </w:p>
          <w:p w14:paraId="7DA2898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F82398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(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 xml:space="preserve">Тема урока: «Однозначные и многозначные слова».) </w:t>
            </w:r>
          </w:p>
          <w:p w14:paraId="21E6199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А как вы думаете, чему мы будем учиться на уроке, какие задачи урока мы с вами ставим?</w:t>
            </w:r>
          </w:p>
          <w:p w14:paraId="13712B2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Задачи урока:</w:t>
            </w:r>
          </w:p>
          <w:p w14:paraId="779204F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1. Познакомиться с однозначными и многозначными словами.</w:t>
            </w:r>
          </w:p>
          <w:p w14:paraId="37D614C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2.   Научиться различать эти слова и употреблять их в речи</w:t>
            </w:r>
          </w:p>
          <w:p w14:paraId="2AE72ED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01FBE7B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47AE974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3119" w:type="dxa"/>
          </w:tcPr>
          <w:p w14:paraId="0FEE319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Ведется подводящий диалог между учителем и учащимися;</w:t>
            </w:r>
          </w:p>
          <w:p w14:paraId="3FF173E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создается проблемная ситуация, которая</w:t>
            </w:r>
          </w:p>
          <w:p w14:paraId="2CF83D0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побуждает к осознанию темы урока.</w:t>
            </w:r>
          </w:p>
          <w:p w14:paraId="4A4A4D1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1F7D89B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2E18D0B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Учатся находить необходимую </w:t>
            </w:r>
            <w:proofErr w:type="gramStart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информацию,  как</w:t>
            </w:r>
            <w:proofErr w:type="gramEnd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в учебнике, так и в  словарях.</w:t>
            </w:r>
          </w:p>
          <w:p w14:paraId="090C3F9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В толковых словарях.</w:t>
            </w:r>
          </w:p>
          <w:p w14:paraId="35F083C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6FB85A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Целенаправленно ведется исследовательская деятельность.</w:t>
            </w:r>
          </w:p>
          <w:p w14:paraId="5A42A81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4A37471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Определение цели учебной деятельности с помощью учителя и самостоятельно</w:t>
            </w:r>
          </w:p>
          <w:p w14:paraId="41ACEFF2" w14:textId="2609B0A0" w:rsidR="00744E72" w:rsidRPr="00FA3A80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Ставят цели, формулируют (уточн</w:t>
            </w:r>
            <w:r w:rsidR="00FA3A80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я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ют) тему урока</w:t>
            </w:r>
          </w:p>
        </w:tc>
        <w:tc>
          <w:tcPr>
            <w:tcW w:w="1843" w:type="dxa"/>
          </w:tcPr>
          <w:p w14:paraId="227DE2A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526D861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4EBE4DF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75C1D13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278559E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41D6715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5AC71DE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Показ Толкового словаря Ожегова</w:t>
            </w:r>
          </w:p>
          <w:p w14:paraId="23D3E89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138E940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5FD128E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761B22B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0A10EAC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460AC13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 xml:space="preserve">Слайд  </w:t>
            </w:r>
          </w:p>
          <w:p w14:paraId="25A2F8F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835754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35E1911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98901D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08187C1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E5C14F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1D9CB5C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1FF549D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01D79D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5D81FA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F43D8E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18E52AC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AA7D15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744E72" w:rsidRPr="00744E72" w14:paraId="40E0BFA4" w14:textId="77777777" w:rsidTr="005D1F64">
        <w:tc>
          <w:tcPr>
            <w:tcW w:w="1526" w:type="dxa"/>
          </w:tcPr>
          <w:p w14:paraId="7808C40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proofErr w:type="gramStart"/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val="en-US"/>
                <w14:ligatures w14:val="none"/>
              </w:rPr>
              <w:lastRenderedPageBreak/>
              <w:t>IV</w:t>
            </w: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 xml:space="preserve"> .Работа</w:t>
            </w:r>
            <w:proofErr w:type="gramEnd"/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 xml:space="preserve"> по теме урока.</w:t>
            </w:r>
          </w:p>
          <w:p w14:paraId="0356590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22A3445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6C8126F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31C1243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:u w:val="single"/>
                <w14:ligatures w14:val="none"/>
              </w:rPr>
              <w:t>1.Словарная работа</w:t>
            </w:r>
          </w:p>
        </w:tc>
        <w:tc>
          <w:tcPr>
            <w:tcW w:w="8788" w:type="dxa"/>
          </w:tcPr>
          <w:p w14:paraId="5996C19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-Как вы думаете ребята, как в речи узнать, какое значение имеет многозначное слово? Как правильно Буратино должен был попросить зеркальце? (сказать предложение или словосочетание: Покажи золотой ключик, который может отворить потайную дверь.) </w:t>
            </w:r>
          </w:p>
          <w:p w14:paraId="078CE05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Устно составляем предложение со словом ключ (разные значения).</w:t>
            </w:r>
          </w:p>
          <w:p w14:paraId="428775C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1BEE72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 xml:space="preserve"> Кто в сказке учил Буратино? (Мальвина)</w:t>
            </w:r>
          </w:p>
          <w:p w14:paraId="73B7A1E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shd w:val="clear" w:color="auto" w:fill="FFFFFF"/>
                <w14:ligatures w14:val="none"/>
              </w:rPr>
              <w:t>Она приготовила для вас загадку.</w:t>
            </w:r>
          </w:p>
          <w:p w14:paraId="66CB251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t xml:space="preserve"> В этой узенькой коробке</w:t>
            </w: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br/>
              <w:t>Ты найдешь карандаши,</w:t>
            </w: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br/>
              <w:t>Ручки, перья, скрепки, кнопки,</w:t>
            </w: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14:ligatures w14:val="none"/>
              </w:rPr>
              <w:br/>
              <w:t xml:space="preserve">Что угодно для души.      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(Пенал)</w:t>
            </w:r>
          </w:p>
          <w:p w14:paraId="1A5A94B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Как вы думаете, слово пенал сколько имеет значений?</w:t>
            </w:r>
          </w:p>
          <w:p w14:paraId="2008BEA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 Правильно, значит, это слово называется 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однозначным.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(Прочитаем значение этого слова в наших словариках)</w:t>
            </w:r>
          </w:p>
          <w:p w14:paraId="0A87A62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 Итак: 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 xml:space="preserve">слова, которые имеют одно значение, называются однозначными. </w:t>
            </w:r>
          </w:p>
          <w:p w14:paraId="10FED01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1A81974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Сведения о происхождении слова «пенал». </w:t>
            </w:r>
          </w:p>
          <w:p w14:paraId="7894B2D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B9CCEB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 Запишите в тетрадь слово пенал. Поставьте ударение в этом слове и подчеркните выделенные гласные. Запомните, как пишется это слово. Записали транскрипцию, посчитали количество слогов, букв и звуков. </w:t>
            </w:r>
          </w:p>
          <w:p w14:paraId="49B35E1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Буратино доволен, видно вы ему правильно всё подсказали.</w:t>
            </w:r>
          </w:p>
          <w:p w14:paraId="012E15F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00E5F2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-Какие слова мы называем однозначными? А какие многозначными? Где мы можем посмотреть значение слов?</w:t>
            </w:r>
          </w:p>
          <w:p w14:paraId="411F53D3" w14:textId="6FA601E4" w:rsidR="007773FA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Вывод: слова могут быть однозначными и многозначными, значение слов мы можем посмотреть в толковом словаре.</w:t>
            </w:r>
          </w:p>
          <w:p w14:paraId="22645520" w14:textId="77777777" w:rsidR="007773FA" w:rsidRPr="00744E72" w:rsidRDefault="007773FA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3119" w:type="dxa"/>
          </w:tcPr>
          <w:p w14:paraId="7E226D4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09C7805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4594003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59D84F8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5A701EA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1A54A50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3C4B54B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30FD7DD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07D0A18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Работа с </w:t>
            </w:r>
            <w:proofErr w:type="gramStart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толковым  словарём</w:t>
            </w:r>
            <w:proofErr w:type="gramEnd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в учебнике с. 139-140</w:t>
            </w:r>
          </w:p>
          <w:p w14:paraId="69D09EE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036C602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FB285E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EC7A37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3BD60CA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1DAF498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8A41C4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ADE9D8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494DF89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Ученик читает о происхождении слова «пенал» </w:t>
            </w:r>
          </w:p>
        </w:tc>
        <w:tc>
          <w:tcPr>
            <w:tcW w:w="1843" w:type="dxa"/>
          </w:tcPr>
          <w:p w14:paraId="4F45B94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</w:tc>
      </w:tr>
      <w:tr w:rsidR="00744E72" w:rsidRPr="00744E72" w14:paraId="1227BB66" w14:textId="77777777" w:rsidTr="005D1F64">
        <w:tc>
          <w:tcPr>
            <w:tcW w:w="1526" w:type="dxa"/>
          </w:tcPr>
          <w:p w14:paraId="0924C5E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val="en-US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val="en-US"/>
                <w14:ligatures w14:val="none"/>
              </w:rPr>
              <w:t>V</w:t>
            </w: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>.Физкультминутка</w:t>
            </w:r>
          </w:p>
        </w:tc>
        <w:tc>
          <w:tcPr>
            <w:tcW w:w="8788" w:type="dxa"/>
          </w:tcPr>
          <w:p w14:paraId="62C9FCA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видео</w:t>
            </w:r>
          </w:p>
        </w:tc>
        <w:tc>
          <w:tcPr>
            <w:tcW w:w="3119" w:type="dxa"/>
          </w:tcPr>
          <w:p w14:paraId="79EE473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</w:tc>
        <w:tc>
          <w:tcPr>
            <w:tcW w:w="1843" w:type="dxa"/>
          </w:tcPr>
          <w:p w14:paraId="452E094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</w:tc>
      </w:tr>
      <w:tr w:rsidR="00744E72" w:rsidRPr="00744E72" w14:paraId="5E2F49CE" w14:textId="77777777" w:rsidTr="005D1F64">
        <w:tc>
          <w:tcPr>
            <w:tcW w:w="1526" w:type="dxa"/>
          </w:tcPr>
          <w:p w14:paraId="194CE52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2.</w:t>
            </w:r>
            <w:r w:rsidRPr="00744E72">
              <w:rPr>
                <w:rFonts w:ascii="Times New Roman" w:eastAsia="Calibri" w:hAnsi="Times New Roman" w:cs="Times New Roman"/>
                <w:i/>
                <w:kern w:val="0"/>
                <w:sz w:val="24"/>
                <w:szCs w:val="24"/>
                <w:u w:val="single"/>
                <w14:ligatures w14:val="none"/>
              </w:rPr>
              <w:t xml:space="preserve"> 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 xml:space="preserve"> Работа в группах</w:t>
            </w:r>
          </w:p>
          <w:p w14:paraId="36003D1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4233B9F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571740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C7CCE5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B05AAD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0378BB7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49BCECF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FDBC20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CAF81E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416479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5C638A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0798BE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88" w:type="dxa"/>
          </w:tcPr>
          <w:p w14:paraId="61FA1B2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lastRenderedPageBreak/>
              <w:t>Повторяем правила работы в группе</w:t>
            </w:r>
          </w:p>
          <w:p w14:paraId="365569B8" w14:textId="77777777" w:rsidR="00FA3A80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Задание для каждой группы:</w:t>
            </w:r>
          </w:p>
          <w:p w14:paraId="036506F0" w14:textId="77777777" w:rsidR="00FA3A80" w:rsidRDefault="00FA3A80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4A7B8690" w14:textId="05C576A3" w:rsidR="00744E72" w:rsidRPr="00FA3A80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1 группа:</w:t>
            </w:r>
          </w:p>
          <w:p w14:paraId="7FE6149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Соотнести картинку с предложением, о каком многозначном слове идет речь:</w:t>
            </w:r>
          </w:p>
          <w:p w14:paraId="38B082E7" w14:textId="6BA02EA1" w:rsid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</w:p>
          <w:p w14:paraId="7E8146F2" w14:textId="33DBBA79" w:rsidR="00FA3A80" w:rsidRPr="00744E72" w:rsidRDefault="00FA3A80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Calibri" w:hAnsi="Times New Roman" w:cs="Times New Roman"/>
                <w:b/>
                <w:bCs/>
                <w:noProof/>
                <w:kern w:val="0"/>
                <w:sz w:val="24"/>
                <w:szCs w:val="24"/>
                <w14:ligatures w14:val="none"/>
              </w:rPr>
              <w:lastRenderedPageBreak/>
              <w:drawing>
                <wp:inline distT="0" distB="0" distL="0" distR="0" wp14:anchorId="5A92F9D3" wp14:editId="389D85CC">
                  <wp:extent cx="3007673" cy="1691640"/>
                  <wp:effectExtent l="0" t="0" r="2540" b="3810"/>
                  <wp:docPr id="15375434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553" cy="1696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6B67BC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2 группа:</w:t>
            </w:r>
          </w:p>
          <w:p w14:paraId="3E8693C3" w14:textId="6B493708" w:rsidR="00744E72" w:rsidRPr="00FA3A80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Соотнести картинку с предложением, о каком многозначном слове идет речь:</w:t>
            </w:r>
          </w:p>
          <w:p w14:paraId="4BDF7FD3" w14:textId="105D61EC" w:rsidR="00744E72" w:rsidRPr="00744E72" w:rsidRDefault="00FA3A80" w:rsidP="00FA3A8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1735710" wp14:editId="60DFCDB0">
                  <wp:extent cx="2855941" cy="1606550"/>
                  <wp:effectExtent l="0" t="0" r="1905" b="0"/>
                  <wp:docPr id="20831900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3190027" name=""/>
                          <pic:cNvPicPr/>
                        </pic:nvPicPr>
                        <pic:blipFill>
                          <a:blip r:embed="rId6">
                            <a:extLst>
                              <a:ext uri="{96DAC541-7B7A-43D3-8B79-37D633B846F1}">
                                <asvg:svgBlip xmlns:asvg="http://schemas.microsoft.com/office/drawing/2016/SVG/main" r:embed="rId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5685" cy="1612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378F4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3 группа:</w:t>
            </w:r>
          </w:p>
          <w:p w14:paraId="6680778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Соотнести картинку с предложением, о каком многозначном слове идет речь:</w:t>
            </w:r>
          </w:p>
          <w:p w14:paraId="2024F7EB" w14:textId="15AAB80D" w:rsidR="00FA3A80" w:rsidRPr="00744E72" w:rsidRDefault="00FA3A80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Calibri" w:hAnsi="Times New Roman" w:cs="Times New Roman"/>
                <w:b/>
                <w:bCs/>
                <w:noProof/>
                <w:kern w:val="0"/>
                <w:sz w:val="24"/>
                <w:szCs w:val="24"/>
                <w14:ligatures w14:val="none"/>
              </w:rPr>
              <w:drawing>
                <wp:inline distT="0" distB="0" distL="0" distR="0" wp14:anchorId="6AEE4DC4" wp14:editId="210E31E9">
                  <wp:extent cx="2225675" cy="1251812"/>
                  <wp:effectExtent l="0" t="0" r="3175" b="5715"/>
                  <wp:docPr id="196378313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399" cy="12600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800A402" w14:textId="479A784E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</w:p>
          <w:p w14:paraId="4BA0D16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4 группа:</w:t>
            </w:r>
          </w:p>
          <w:p w14:paraId="738ED6E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Прочитай предложение с многозначными словами, правильно ли изобразил художник это предложение.</w:t>
            </w:r>
          </w:p>
          <w:p w14:paraId="05FE3EE2" w14:textId="0D7EA597" w:rsidR="00FA3A80" w:rsidRPr="00744E72" w:rsidRDefault="00FA3A80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Calibri" w:hAnsi="Times New Roman" w:cs="Times New Roman"/>
                <w:b/>
                <w:bCs/>
                <w:noProof/>
                <w:kern w:val="0"/>
                <w:sz w:val="24"/>
                <w:szCs w:val="24"/>
                <w14:ligatures w14:val="none"/>
              </w:rPr>
              <w:lastRenderedPageBreak/>
              <w:drawing>
                <wp:inline distT="0" distB="0" distL="0" distR="0" wp14:anchorId="1042EB91" wp14:editId="6B1BB57B">
                  <wp:extent cx="2941955" cy="1654677"/>
                  <wp:effectExtent l="0" t="0" r="0" b="3175"/>
                  <wp:docPr id="3541193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7307" cy="16633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80B66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5 группа:</w:t>
            </w:r>
          </w:p>
          <w:p w14:paraId="21E34D5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Прочитай предложение с многозначными словами, правильно ли изобразил художник это предложение.</w:t>
            </w:r>
          </w:p>
          <w:p w14:paraId="281BB37E" w14:textId="77777777" w:rsid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Села бабочка на колокольчик.</w:t>
            </w:r>
          </w:p>
          <w:p w14:paraId="447CDD8D" w14:textId="57E0FE76" w:rsidR="00FA3A80" w:rsidRPr="00744E72" w:rsidRDefault="00FA3A80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Calibri" w:hAnsi="Times New Roman" w:cs="Times New Roman"/>
                <w:b/>
                <w:bCs/>
                <w:noProof/>
                <w:kern w:val="0"/>
                <w:sz w:val="24"/>
                <w:szCs w:val="24"/>
                <w14:ligatures w14:val="none"/>
              </w:rPr>
              <w:drawing>
                <wp:inline distT="0" distB="0" distL="0" distR="0" wp14:anchorId="516C5A74" wp14:editId="2B22A4DE">
                  <wp:extent cx="3170555" cy="1783251"/>
                  <wp:effectExtent l="0" t="0" r="0" b="7620"/>
                  <wp:docPr id="173768216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2853" cy="17901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9C19FE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6 группа:</w:t>
            </w:r>
          </w:p>
          <w:p w14:paraId="2420EE9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Прочитай предложение с многозначными словами, правильно ли изобразил художник это предложение.</w:t>
            </w:r>
          </w:p>
          <w:p w14:paraId="1E6DBFC5" w14:textId="77777777" w:rsid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Лук растет на грядке.</w:t>
            </w:r>
          </w:p>
          <w:p w14:paraId="68D3EB7D" w14:textId="151B44D3" w:rsidR="00FA3A80" w:rsidRPr="00744E72" w:rsidRDefault="00FA3A80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22BFEDC" wp14:editId="62B093CA">
                  <wp:extent cx="2655009" cy="1493520"/>
                  <wp:effectExtent l="0" t="0" r="0" b="0"/>
                  <wp:docPr id="131648784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6487849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1600" cy="1497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62A2C8" w14:textId="49DC9A64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3119" w:type="dxa"/>
          </w:tcPr>
          <w:p w14:paraId="2A0BD80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lastRenderedPageBreak/>
              <w:t xml:space="preserve">Сравнивают и группируют предметы, </w:t>
            </w:r>
            <w:proofErr w:type="gramStart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объекты  по</w:t>
            </w:r>
            <w:proofErr w:type="gramEnd"/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нескольким основаниям; находят закономерности; самостоятельно продолжают их по установленному правилу. </w:t>
            </w:r>
          </w:p>
          <w:p w14:paraId="236B6AA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AE8121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6409D7E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68AC04D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2A42A318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Один представитель группы рассказывает результат работы.</w:t>
            </w:r>
          </w:p>
          <w:p w14:paraId="59779447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  <w:p w14:paraId="5B80495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Записываем многозначные слова в тетрадку через запятую.</w:t>
            </w:r>
          </w:p>
        </w:tc>
        <w:tc>
          <w:tcPr>
            <w:tcW w:w="1843" w:type="dxa"/>
          </w:tcPr>
          <w:p w14:paraId="638AC833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</w:tc>
      </w:tr>
      <w:tr w:rsidR="00744E72" w:rsidRPr="00744E72" w14:paraId="1F5D1BAA" w14:textId="77777777" w:rsidTr="005D1F64">
        <w:tc>
          <w:tcPr>
            <w:tcW w:w="1526" w:type="dxa"/>
          </w:tcPr>
          <w:p w14:paraId="572F58A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val="en-US"/>
                <w14:ligatures w14:val="none"/>
              </w:rPr>
              <w:lastRenderedPageBreak/>
              <w:t>VI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.</w:t>
            </w: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 xml:space="preserve">Закрепление </w:t>
            </w:r>
            <w:proofErr w:type="spellStart"/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lastRenderedPageBreak/>
              <w:t>изучнного</w:t>
            </w:r>
            <w:proofErr w:type="spellEnd"/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 xml:space="preserve"> материала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  <w:p w14:paraId="4E68B8F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28C9B5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073060F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60520C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DC7307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88" w:type="dxa"/>
          </w:tcPr>
          <w:p w14:paraId="0D9BD5C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E63CBF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lastRenderedPageBreak/>
              <w:t>- Вернёмся к нашему герою-Буратино и попробуем ему помочь. Рассели слова по домикам: как вы думаете в многоэтажном доме какие слова живут? (многозначные) А в одноэтажном? (однозначные)</w:t>
            </w:r>
          </w:p>
          <w:p w14:paraId="45958D5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Иголка, карандаш, ручка, лист, линейка, тетрадь.  (Одни слова однозначные, другие- многозначные)</w:t>
            </w:r>
          </w:p>
          <w:p w14:paraId="155B1F3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Молодцы!</w:t>
            </w:r>
          </w:p>
        </w:tc>
        <w:tc>
          <w:tcPr>
            <w:tcW w:w="3119" w:type="dxa"/>
          </w:tcPr>
          <w:p w14:paraId="63C8483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1586F5F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На доске одноэтажный дом и многоэтажный.</w:t>
            </w:r>
          </w:p>
          <w:p w14:paraId="7595EC79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139DDA91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Наблюдают и делают самостоятельные   простые выводы.</w:t>
            </w:r>
          </w:p>
          <w:p w14:paraId="29D6A2D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2A324530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843" w:type="dxa"/>
          </w:tcPr>
          <w:p w14:paraId="6594FA8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744E72" w:rsidRPr="00744E72" w14:paraId="23414DD8" w14:textId="77777777" w:rsidTr="005D1F64">
        <w:trPr>
          <w:trHeight w:val="1122"/>
        </w:trPr>
        <w:tc>
          <w:tcPr>
            <w:tcW w:w="1526" w:type="dxa"/>
          </w:tcPr>
          <w:p w14:paraId="51FB08D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:lang w:val="en-US"/>
                <w14:ligatures w14:val="none"/>
              </w:rPr>
              <w:t>VII</w:t>
            </w: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>.</w:t>
            </w:r>
          </w:p>
          <w:p w14:paraId="268E45B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>Рефлексия</w:t>
            </w:r>
          </w:p>
        </w:tc>
        <w:tc>
          <w:tcPr>
            <w:tcW w:w="8788" w:type="dxa"/>
          </w:tcPr>
          <w:p w14:paraId="3B16619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С какой новой темой мы познакомились на уроке?</w:t>
            </w:r>
          </w:p>
          <w:p w14:paraId="64ABAAD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(Однозначные и многозначные слова).</w:t>
            </w:r>
          </w:p>
          <w:p w14:paraId="28C5B5A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Мы сегодня помогали Буратино найти золотой ключик, а нашли свои ключики, но непростые. У меня в коробочке разные ключики, вам нужно выбрать всего один. Если вам понравилось, как вы работали на уроке и хорошо поняли тему нашего урока, то возьмите золотой ключик и дайте его Буратино.</w:t>
            </w:r>
          </w:p>
          <w:p w14:paraId="43D770D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Если вы считаете, что тема сегодня сложная и вы не до конца ее поняли, возьмите серебряный ключик. А если тема осталось для вас непонятной и нужно еще раз ее повторить, то бронзовый.</w:t>
            </w:r>
          </w:p>
          <w:p w14:paraId="3B10840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3119" w:type="dxa"/>
          </w:tcPr>
          <w:p w14:paraId="03A6DD6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Оценивают свою работу на уроке</w:t>
            </w:r>
          </w:p>
        </w:tc>
        <w:tc>
          <w:tcPr>
            <w:tcW w:w="1843" w:type="dxa"/>
          </w:tcPr>
          <w:p w14:paraId="3388D432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744E72" w:rsidRPr="00744E72" w14:paraId="3C68641B" w14:textId="77777777" w:rsidTr="005D1F64">
        <w:tc>
          <w:tcPr>
            <w:tcW w:w="1526" w:type="dxa"/>
          </w:tcPr>
          <w:p w14:paraId="1B541C7B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b/>
                <w:kern w:val="0"/>
                <w:sz w:val="24"/>
                <w:szCs w:val="24"/>
                <w14:ligatures w14:val="none"/>
              </w:rPr>
              <w:t>VIII. Итог урока</w:t>
            </w:r>
          </w:p>
          <w:p w14:paraId="04D55954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88" w:type="dxa"/>
          </w:tcPr>
          <w:p w14:paraId="07D0994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-Чтобы знания были впрок,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br/>
              <w:t xml:space="preserve">Давайте кратко повторим урок! </w:t>
            </w:r>
          </w:p>
          <w:p w14:paraId="6895D1C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Какие слова мы называем однозначными?</w:t>
            </w: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br/>
              <w:t>- Какие слова мы называем многозначными?</w:t>
            </w:r>
          </w:p>
          <w:p w14:paraId="569D789D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 Где мы можем узнать значение слова? </w:t>
            </w:r>
          </w:p>
          <w:p w14:paraId="7228F72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Итак, какие задачи мы ставили перед собой в начале урока?</w:t>
            </w:r>
          </w:p>
          <w:p w14:paraId="289E5E0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 Мы их выполнили? (Да)</w:t>
            </w:r>
          </w:p>
          <w:p w14:paraId="5E89D156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-Что показалось сложно? </w:t>
            </w:r>
          </w:p>
          <w:p w14:paraId="6830C32E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>-Наиболее активными были…</w:t>
            </w:r>
          </w:p>
          <w:p w14:paraId="31BCADFA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3119" w:type="dxa"/>
          </w:tcPr>
          <w:p w14:paraId="2E6B29BC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Обобщают знания, делают вывод.</w:t>
            </w:r>
          </w:p>
          <w:p w14:paraId="602CE9EF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843" w:type="dxa"/>
          </w:tcPr>
          <w:p w14:paraId="36177175" w14:textId="77777777" w:rsidR="00744E72" w:rsidRPr="00744E72" w:rsidRDefault="00744E72" w:rsidP="00744E72">
            <w:pPr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44E72">
              <w:rPr>
                <w:rFonts w:ascii="Times New Roman" w:eastAsia="Calibri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</w:tbl>
    <w:p w14:paraId="0BD5280B" w14:textId="77777777" w:rsidR="00744E72" w:rsidRPr="00744E72" w:rsidRDefault="00744E72" w:rsidP="00744E72">
      <w:pPr>
        <w:spacing w:after="0" w:line="240" w:lineRule="auto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</w:p>
    <w:p w14:paraId="2F554CC1" w14:textId="77777777" w:rsidR="00271C0A" w:rsidRDefault="00271C0A"/>
    <w:sectPr w:rsidR="00271C0A" w:rsidSect="007773FA">
      <w:pgSz w:w="16838" w:h="11906" w:orient="landscape"/>
      <w:pgMar w:top="284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0229"/>
    <w:rsid w:val="00271C0A"/>
    <w:rsid w:val="006D0229"/>
    <w:rsid w:val="00744E72"/>
    <w:rsid w:val="007773FA"/>
    <w:rsid w:val="00FA3A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6B256C31"/>
  <w15:chartTrackingRefBased/>
  <w15:docId w15:val="{83FE746D-786C-4627-859A-3841D95E6A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12" Type="http://schemas.openxmlformats.org/officeDocument/2006/relationships/image" Target="media/image9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7</Pages>
  <Words>1582</Words>
  <Characters>9019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джураев</dc:creator>
  <cp:keywords/>
  <dc:description/>
  <cp:lastModifiedBy>андрей джураев</cp:lastModifiedBy>
  <cp:revision>3</cp:revision>
  <dcterms:created xsi:type="dcterms:W3CDTF">2024-03-17T16:30:00Z</dcterms:created>
  <dcterms:modified xsi:type="dcterms:W3CDTF">2024-04-09T14:53:00Z</dcterms:modified>
</cp:coreProperties>
</file>